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2F" w:rsidRPr="00786742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A9102B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/>
          <w:sz w:val="18"/>
          <w:szCs w:val="18"/>
          <w:lang w:val="hy-AM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2161C5" w:rsidRPr="002161C5">
        <w:rPr>
          <w:rFonts w:ascii="Sylfaen" w:eastAsia="Calibri" w:hAnsi="Sylfaen"/>
          <w:sz w:val="22"/>
          <w:szCs w:val="22"/>
          <w:lang w:val="en-US" w:eastAsia="en-US" w:bidi="ar-SA"/>
        </w:rPr>
        <w:t>Ланджазат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3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7908D3">
        <w:rPr>
          <w:rFonts w:ascii="GHEA Grapalat" w:hAnsi="GHEA Grapalat"/>
          <w:sz w:val="18"/>
          <w:szCs w:val="18"/>
          <w:lang w:val="hy-AM"/>
        </w:rPr>
        <w:t>21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7908D3">
        <w:rPr>
          <w:rFonts w:ascii="GHEA Grapalat" w:hAnsi="GHEA Grapalat"/>
          <w:sz w:val="18"/>
          <w:szCs w:val="18"/>
          <w:lang w:val="en-US"/>
        </w:rPr>
        <w:t>14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7908D3">
        <w:rPr>
          <w:rFonts w:ascii="GHEA Grapalat" w:hAnsi="GHEA Grapalat"/>
          <w:sz w:val="18"/>
          <w:szCs w:val="18"/>
          <w:lang w:val="en-US"/>
        </w:rPr>
        <w:t>01</w:t>
      </w:r>
      <w:bookmarkStart w:id="0" w:name="_GoBack"/>
      <w:bookmarkEnd w:id="0"/>
      <w:r w:rsidR="00C61E23">
        <w:rPr>
          <w:rFonts w:ascii="GHEA Grapalat" w:hAnsi="GHEA Grapalat"/>
          <w:sz w:val="18"/>
          <w:szCs w:val="18"/>
          <w:lang w:val="hy-AM"/>
        </w:rPr>
        <w:t xml:space="preserve">  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2161C5">
        <w:rPr>
          <w:rFonts w:ascii="GHEA Grapalat" w:hAnsi="GHEA Grapalat"/>
          <w:sz w:val="18"/>
          <w:szCs w:val="18"/>
          <w:lang w:val="en-US"/>
        </w:rPr>
        <w:t>L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C61E23">
        <w:rPr>
          <w:rFonts w:ascii="GHEA Grapalat" w:hAnsi="GHEA Grapalat"/>
          <w:sz w:val="18"/>
          <w:szCs w:val="18"/>
          <w:lang w:val="hy-AM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7908D3">
        <w:rPr>
          <w:rFonts w:ascii="GHEA Grapalat" w:hAnsi="GHEA Grapalat"/>
          <w:sz w:val="18"/>
          <w:szCs w:val="18"/>
          <w:lang w:val="en-US"/>
        </w:rPr>
        <w:t>0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мусоров в общине </w:t>
      </w:r>
      <w:r w:rsidR="00B7246C" w:rsidRPr="00B7246C">
        <w:rPr>
          <w:rFonts w:ascii="Sylfaen" w:eastAsia="Calibri" w:hAnsi="Sylfaen"/>
          <w:sz w:val="22"/>
          <w:szCs w:val="22"/>
          <w:lang w:val="en-US" w:eastAsia="en-US" w:bidi="ar-SA"/>
        </w:rPr>
        <w:t>Ланджазат</w:t>
      </w:r>
    </w:p>
    <w:p w:rsidR="005461BC" w:rsidRPr="008503C1" w:rsidRDefault="008F4088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30"/>
        <w:gridCol w:w="143"/>
        <w:gridCol w:w="341"/>
        <w:gridCol w:w="908"/>
        <w:gridCol w:w="168"/>
        <w:gridCol w:w="27"/>
        <w:gridCol w:w="116"/>
        <w:gridCol w:w="581"/>
        <w:gridCol w:w="12"/>
        <w:gridCol w:w="180"/>
        <w:gridCol w:w="72"/>
        <w:gridCol w:w="562"/>
        <w:gridCol w:w="210"/>
        <w:gridCol w:w="367"/>
        <w:gridCol w:w="9"/>
        <w:gridCol w:w="43"/>
        <w:gridCol w:w="259"/>
        <w:gridCol w:w="114"/>
        <w:gridCol w:w="1079"/>
        <w:gridCol w:w="16"/>
        <w:gridCol w:w="29"/>
        <w:gridCol w:w="147"/>
        <w:gridCol w:w="166"/>
        <w:gridCol w:w="548"/>
        <w:gridCol w:w="137"/>
        <w:gridCol w:w="35"/>
        <w:gridCol w:w="744"/>
        <w:gridCol w:w="29"/>
        <w:gridCol w:w="184"/>
        <w:gridCol w:w="132"/>
        <w:gridCol w:w="391"/>
        <w:gridCol w:w="142"/>
        <w:gridCol w:w="31"/>
        <w:gridCol w:w="421"/>
        <w:gridCol w:w="589"/>
        <w:gridCol w:w="150"/>
        <w:gridCol w:w="137"/>
        <w:gridCol w:w="151"/>
        <w:gridCol w:w="798"/>
      </w:tblGrid>
      <w:tr w:rsidR="005461BC" w:rsidRPr="00395B6E" w:rsidTr="00CE0D6D">
        <w:trPr>
          <w:trHeight w:val="146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8" w:type="dxa"/>
            <w:gridSpan w:val="39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E0D6D">
        <w:trPr>
          <w:trHeight w:val="11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7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E0D6D">
        <w:trPr>
          <w:trHeight w:val="175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E0D6D">
        <w:trPr>
          <w:trHeight w:val="275"/>
          <w:jc w:val="center"/>
        </w:trPr>
        <w:tc>
          <w:tcPr>
            <w:tcW w:w="6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86742" w:rsidRPr="00395B6E" w:rsidTr="00CE0D6D">
        <w:trPr>
          <w:trHeight w:val="538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786742" w:rsidRPr="0096271B" w:rsidRDefault="00786742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685E2D" w:rsidRDefault="00786742" w:rsidP="005D06DA">
            <w:pPr>
              <w:pStyle w:val="BodyTextIndent2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 xml:space="preserve">ов в общине </w:t>
            </w:r>
            <w:r w:rsidR="007908D3" w:rsidRPr="007908D3">
              <w:rPr>
                <w:rFonts w:ascii="Sylfaen" w:hAnsi="Sylfaen"/>
                <w:sz w:val="16"/>
                <w:szCs w:val="16"/>
                <w:lang w:val="en-US"/>
              </w:rPr>
              <w:t>Ланджазат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86742" w:rsidRDefault="00786742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7107C6" w:rsidRDefault="00B7246C" w:rsidP="00A9102B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1980000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7107C6" w:rsidRDefault="00B7246C" w:rsidP="00A9102B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1980000</w:t>
            </w:r>
          </w:p>
        </w:tc>
        <w:tc>
          <w:tcPr>
            <w:tcW w:w="407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0996" w:rsidRPr="00B60996" w:rsidRDefault="00B60996" w:rsidP="00B60996">
            <w:pPr>
              <w:widowControl w:val="0"/>
              <w:jc w:val="both"/>
              <w:rPr>
                <w:rFonts w:ascii="Sylfaen" w:hAnsi="Sylfaen"/>
                <w:sz w:val="14"/>
                <w:szCs w:val="14"/>
              </w:rPr>
            </w:pPr>
            <w:r w:rsidRPr="00B60996">
              <w:rPr>
                <w:rFonts w:ascii="Sylfaen" w:hAnsi="Sylfaen"/>
                <w:sz w:val="14"/>
                <w:szCs w:val="14"/>
              </w:rPr>
              <w:t xml:space="preserve">Недвижимость приобретается сообществом </w:t>
            </w:r>
            <w:r w:rsidR="007908D3" w:rsidRPr="007908D3">
              <w:rPr>
                <w:rFonts w:ascii="Sylfaen" w:hAnsi="Sylfaen"/>
                <w:sz w:val="14"/>
                <w:szCs w:val="14"/>
                <w:lang w:val="en-US"/>
              </w:rPr>
              <w:t xml:space="preserve">Ланджазат </w:t>
            </w:r>
            <w:r w:rsidRPr="00B60996">
              <w:rPr>
                <w:rFonts w:ascii="Sylfaen" w:hAnsi="Sylfaen"/>
                <w:sz w:val="14"/>
                <w:szCs w:val="14"/>
              </w:rPr>
              <w:t xml:space="preserve"> Серьезные 21</w:t>
            </w:r>
            <w:r w:rsidR="007908D3">
              <w:rPr>
                <w:rFonts w:ascii="Sylfaen" w:hAnsi="Sylfaen"/>
                <w:sz w:val="14"/>
                <w:szCs w:val="14"/>
                <w:lang w:val="en-US"/>
              </w:rPr>
              <w:t>30</w:t>
            </w:r>
            <w:r w:rsidRPr="00B60996">
              <w:rPr>
                <w:rFonts w:ascii="Sylfaen" w:hAnsi="Sylfaen"/>
                <w:sz w:val="14"/>
                <w:szCs w:val="14"/>
              </w:rPr>
              <w:t xml:space="preserve"> всех районовот населения и учреждения - один раз в неделю с предприятий / вывоз мусора. В основном поселке:</w:t>
            </w:r>
          </w:p>
          <w:p w:rsidR="00B60996" w:rsidRPr="00B60996" w:rsidRDefault="00B60996" w:rsidP="00B60996">
            <w:pPr>
              <w:widowControl w:val="0"/>
              <w:jc w:val="both"/>
              <w:rPr>
                <w:rFonts w:ascii="Sylfaen" w:hAnsi="Sylfaen"/>
                <w:sz w:val="14"/>
                <w:szCs w:val="14"/>
              </w:rPr>
            </w:pPr>
            <w:r w:rsidRPr="00B60996">
              <w:rPr>
                <w:rFonts w:ascii="Sylfaen" w:hAnsi="Sylfaen"/>
                <w:sz w:val="14"/>
                <w:szCs w:val="14"/>
              </w:rPr>
              <w:t>а) при перевозке мусора, а также от учреждений и учреждений к учреждениям и обратно.</w:t>
            </w:r>
          </w:p>
          <w:p w:rsidR="00B60996" w:rsidRPr="00B60996" w:rsidRDefault="00B60996" w:rsidP="00B60996">
            <w:pPr>
              <w:widowControl w:val="0"/>
              <w:jc w:val="both"/>
              <w:rPr>
                <w:rFonts w:ascii="Sylfaen" w:hAnsi="Sylfaen"/>
                <w:sz w:val="14"/>
                <w:szCs w:val="14"/>
              </w:rPr>
            </w:pPr>
            <w:r w:rsidRPr="00B60996">
              <w:rPr>
                <w:rFonts w:ascii="Sylfaen" w:hAnsi="Sylfaen"/>
                <w:sz w:val="14"/>
                <w:szCs w:val="14"/>
              </w:rPr>
              <w:t>Он будет двигаться на глубину 60-80 м в месяц. мусор, в среднем 30-35кмна расстоянии.</w:t>
            </w:r>
          </w:p>
          <w:p w:rsidR="00B60996" w:rsidRPr="00B60996" w:rsidRDefault="00B60996" w:rsidP="00B60996">
            <w:pPr>
              <w:widowControl w:val="0"/>
              <w:jc w:val="both"/>
              <w:rPr>
                <w:rFonts w:ascii="Sylfaen" w:hAnsi="Sylfaen"/>
                <w:sz w:val="14"/>
                <w:szCs w:val="14"/>
              </w:rPr>
            </w:pPr>
            <w:r w:rsidRPr="00B60996">
              <w:rPr>
                <w:rFonts w:ascii="Sylfaen" w:hAnsi="Sylfaen"/>
                <w:sz w:val="14"/>
                <w:szCs w:val="14"/>
              </w:rPr>
              <w:t>Исполнитель обязан сохранить выделенное ему пространство, независимо от количества маршей, для надлежащего обслуживания.</w:t>
            </w:r>
          </w:p>
          <w:p w:rsidR="00786742" w:rsidRPr="00B60996" w:rsidRDefault="00B60996" w:rsidP="00B6099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60996">
              <w:rPr>
                <w:rFonts w:ascii="Sylfaen" w:hAnsi="Sylfaen"/>
                <w:sz w:val="14"/>
                <w:szCs w:val="14"/>
              </w:rPr>
              <w:t>Работники по уборке мусора должны быть обеспечены необходимыми инструментами и сезонной одеждой.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137"/>
          <w:jc w:val="center"/>
        </w:trPr>
        <w:tc>
          <w:tcPr>
            <w:tcW w:w="413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4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64C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7908D3" w:rsidP="00A910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17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2757C3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A9102B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40"/>
          <w:jc w:val="center"/>
        </w:trPr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333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CE0D6D">
        <w:trPr>
          <w:trHeight w:val="213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557280" w:rsidRPr="00395B6E" w:rsidTr="005F7B87">
        <w:trPr>
          <w:trHeight w:val="74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557280" w:rsidRPr="00395B6E" w:rsidRDefault="00557280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shd w:val="clear" w:color="auto" w:fill="auto"/>
            <w:vAlign w:val="center"/>
          </w:tcPr>
          <w:p w:rsidR="00557280" w:rsidRPr="00395B6E" w:rsidRDefault="00557280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CE0D6D" w:rsidRDefault="00557280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16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395B6E" w:rsidRDefault="00557280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395B6E" w:rsidRDefault="00557280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57280" w:rsidRPr="00395B6E" w:rsidTr="00557280">
        <w:trPr>
          <w:trHeight w:val="137"/>
          <w:jc w:val="center"/>
        </w:trPr>
        <w:tc>
          <w:tcPr>
            <w:tcW w:w="9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395B6E" w:rsidRDefault="00557280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395B6E" w:rsidRDefault="00557280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FootnoteReference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212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FootnoteReference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6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FootnoteReference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7280" w:rsidRPr="007107C6" w:rsidRDefault="00557280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CE0D6D">
        <w:trPr>
          <w:trHeight w:val="83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5" w:type="dxa"/>
            <w:gridSpan w:val="37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57280" w:rsidRPr="00395B6E" w:rsidTr="00557280">
        <w:trPr>
          <w:trHeight w:val="371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557280" w:rsidRPr="00713E86" w:rsidRDefault="00557280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3" w:type="dxa"/>
            <w:gridSpan w:val="8"/>
            <w:shd w:val="clear" w:color="auto" w:fill="auto"/>
            <w:vAlign w:val="center"/>
          </w:tcPr>
          <w:p w:rsidR="00557280" w:rsidRPr="002B5308" w:rsidRDefault="00557280" w:rsidP="0028288C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2B530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А/Ц </w:t>
            </w:r>
            <w:r w:rsidRPr="002B5308">
              <w:rPr>
                <w:rFonts w:ascii="Sylfaen" w:hAnsi="Sylfaen" w:cs="Sylfaen"/>
                <w:sz w:val="16"/>
                <w:szCs w:val="16"/>
              </w:rPr>
              <w:t>Геворг Геворгян</w:t>
            </w:r>
          </w:p>
        </w:tc>
        <w:tc>
          <w:tcPr>
            <w:tcW w:w="1636" w:type="dxa"/>
            <w:gridSpan w:val="8"/>
            <w:shd w:val="clear" w:color="auto" w:fill="auto"/>
          </w:tcPr>
          <w:p w:rsidR="00557280" w:rsidRPr="007908D3" w:rsidRDefault="007908D3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1980000</w:t>
            </w:r>
          </w:p>
        </w:tc>
        <w:tc>
          <w:tcPr>
            <w:tcW w:w="2122" w:type="dxa"/>
            <w:gridSpan w:val="7"/>
            <w:shd w:val="clear" w:color="auto" w:fill="auto"/>
          </w:tcPr>
          <w:p w:rsidR="00557280" w:rsidRPr="007908D3" w:rsidRDefault="007908D3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1980000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557280" w:rsidRPr="00171EB7" w:rsidRDefault="00557280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665" w:type="dxa"/>
            <w:gridSpan w:val="3"/>
            <w:shd w:val="clear" w:color="auto" w:fill="auto"/>
            <w:vAlign w:val="center"/>
          </w:tcPr>
          <w:p w:rsidR="00557280" w:rsidRPr="00171EB7" w:rsidRDefault="00557280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191" w:type="dxa"/>
            <w:gridSpan w:val="4"/>
            <w:shd w:val="clear" w:color="auto" w:fill="auto"/>
          </w:tcPr>
          <w:p w:rsidR="00557280" w:rsidRPr="007908D3" w:rsidRDefault="007908D3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1980000</w:t>
            </w:r>
          </w:p>
        </w:tc>
        <w:tc>
          <w:tcPr>
            <w:tcW w:w="1086" w:type="dxa"/>
            <w:gridSpan w:val="3"/>
            <w:shd w:val="clear" w:color="auto" w:fill="auto"/>
          </w:tcPr>
          <w:p w:rsidR="00557280" w:rsidRPr="007908D3" w:rsidRDefault="007908D3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1980000</w:t>
            </w:r>
          </w:p>
        </w:tc>
      </w:tr>
      <w:tr w:rsidR="00557280" w:rsidRPr="00395B6E" w:rsidTr="00557280">
        <w:trPr>
          <w:trHeight w:val="371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557280" w:rsidRPr="002B5308" w:rsidRDefault="00557280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333" w:type="dxa"/>
            <w:gridSpan w:val="8"/>
            <w:shd w:val="clear" w:color="auto" w:fill="auto"/>
            <w:vAlign w:val="center"/>
          </w:tcPr>
          <w:p w:rsidR="00557280" w:rsidRPr="002B5308" w:rsidRDefault="00557280" w:rsidP="0028288C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636" w:type="dxa"/>
            <w:gridSpan w:val="8"/>
            <w:shd w:val="clear" w:color="auto" w:fill="auto"/>
          </w:tcPr>
          <w:p w:rsidR="00557280" w:rsidRPr="002B5308" w:rsidRDefault="00557280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22" w:type="dxa"/>
            <w:gridSpan w:val="7"/>
            <w:shd w:val="clear" w:color="auto" w:fill="auto"/>
          </w:tcPr>
          <w:p w:rsidR="00557280" w:rsidRPr="002B5308" w:rsidRDefault="00557280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557280" w:rsidRDefault="00557280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665" w:type="dxa"/>
            <w:gridSpan w:val="3"/>
            <w:shd w:val="clear" w:color="auto" w:fill="auto"/>
            <w:vAlign w:val="center"/>
          </w:tcPr>
          <w:p w:rsidR="00557280" w:rsidRDefault="00557280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191" w:type="dxa"/>
            <w:gridSpan w:val="4"/>
            <w:shd w:val="clear" w:color="auto" w:fill="auto"/>
          </w:tcPr>
          <w:p w:rsidR="00557280" w:rsidRPr="002B5308" w:rsidRDefault="00557280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557280" w:rsidRPr="002B5308" w:rsidRDefault="00557280" w:rsidP="0028288C">
            <w:pPr>
              <w:pStyle w:val="BodyText2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2B5308" w:rsidRPr="00395B6E" w:rsidTr="00CE0D6D">
        <w:trPr>
          <w:trHeight w:val="290"/>
          <w:jc w:val="center"/>
        </w:trPr>
        <w:tc>
          <w:tcPr>
            <w:tcW w:w="237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6647B8" w:rsidRDefault="002B5308" w:rsidP="004B524B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Участник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во время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выписки</w:t>
            </w:r>
            <w:r w:rsidRPr="00E019A2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счета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 xml:space="preserve"> </w:t>
            </w:r>
            <w:r w:rsidR="004B524B" w:rsidRPr="004B524B">
              <w:rPr>
                <w:rFonts w:ascii="GHEA Grapalat" w:hAnsi="GHEA Grapalat"/>
                <w:b/>
                <w:sz w:val="14"/>
                <w:szCs w:val="14"/>
              </w:rPr>
              <w:t xml:space="preserve">не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снизил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представленн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ую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по заявке</w:t>
            </w:r>
            <w:r w:rsidRPr="009E51B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9E51B1" w:rsidRPr="009E51B1">
              <w:rPr>
                <w:rFonts w:ascii="GHEA Grapalat" w:hAnsi="GHEA Grapalat"/>
                <w:b/>
                <w:sz w:val="14"/>
                <w:szCs w:val="14"/>
              </w:rPr>
              <w:t xml:space="preserve"> А/Ц Геворг Геворгян новие предложение  по снижению цены 1980000РА драм</w:t>
            </w:r>
          </w:p>
        </w:tc>
      </w:tr>
      <w:tr w:rsidR="002B5308" w:rsidRPr="00395B6E" w:rsidTr="00CE0D6D">
        <w:trPr>
          <w:trHeight w:val="4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B5308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B5308" w:rsidRPr="00395B6E" w:rsidTr="00CE0D6D">
        <w:trPr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2B5308" w:rsidRPr="00395B6E" w:rsidTr="00CE0D6D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B5308" w:rsidRPr="0052699F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CE0D6D">
        <w:trPr>
          <w:trHeight w:val="344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58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B5308" w:rsidRPr="00395B6E" w:rsidTr="00CE0D6D">
        <w:trPr>
          <w:trHeight w:val="344"/>
          <w:jc w:val="center"/>
        </w:trPr>
        <w:tc>
          <w:tcPr>
            <w:tcW w:w="239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trHeight w:val="289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CE0D6D">
        <w:trPr>
          <w:trHeight w:val="346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7908D3" w:rsidP="009E51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24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.1</w:t>
            </w:r>
            <w:r w:rsidR="002B53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9E51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9E51B1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1B1" w:rsidRPr="00395B6E" w:rsidRDefault="009E51B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51B1" w:rsidRPr="003E0FD0" w:rsidRDefault="009E51B1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Не предлагается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51B1" w:rsidRPr="003E0FD0" w:rsidRDefault="009E51B1" w:rsidP="00495965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Не предлагается</w:t>
            </w:r>
          </w:p>
        </w:tc>
      </w:tr>
      <w:tr w:rsidR="002B5308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0" w:type="dxa"/>
            <w:gridSpan w:val="2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B5308" w:rsidRPr="00DD4A1A" w:rsidRDefault="007908D3" w:rsidP="009E51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24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.1</w:t>
            </w:r>
            <w:r w:rsidR="002B5308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9E51B1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9E51B1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BF7713" w:rsidRDefault="007908D3" w:rsidP="007908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14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BF7713" w:rsidRDefault="009E51B1" w:rsidP="003E0F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7908D3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7908D3">
              <w:rPr>
                <w:rFonts w:ascii="GHEA Grapalat" w:hAnsi="GHEA Grapalat"/>
                <w:b/>
                <w:sz w:val="14"/>
                <w:szCs w:val="14"/>
              </w:rPr>
              <w:t>.01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7908D3"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5A2BEB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3" w:type="dxa"/>
            <w:gridSpan w:val="6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65" w:type="dxa"/>
            <w:gridSpan w:val="32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B5308" w:rsidRPr="00395B6E" w:rsidTr="005A2BEB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3" w:type="dxa"/>
            <w:gridSpan w:val="6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49" w:type="dxa"/>
            <w:gridSpan w:val="7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4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B5308" w:rsidRPr="00395B6E" w:rsidTr="005A2BEB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3" w:type="dxa"/>
            <w:gridSpan w:val="6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9" w:type="dxa"/>
            <w:gridSpan w:val="7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B5308" w:rsidRPr="00395B6E" w:rsidTr="005A2BEB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A2BEB" w:rsidRPr="00395B6E" w:rsidTr="005A2BEB">
        <w:trPr>
          <w:trHeight w:val="1132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:rsidR="005A2BEB" w:rsidRPr="00395B6E" w:rsidRDefault="005A2BE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3" w:type="dxa"/>
            <w:gridSpan w:val="6"/>
            <w:shd w:val="clear" w:color="auto" w:fill="auto"/>
            <w:vAlign w:val="center"/>
          </w:tcPr>
          <w:p w:rsidR="005A2BEB" w:rsidRPr="00171EB7" w:rsidRDefault="005A2BEB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2B530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А/Ц </w:t>
            </w:r>
            <w:r w:rsidRPr="002B5308">
              <w:rPr>
                <w:rFonts w:ascii="Sylfaen" w:hAnsi="Sylfaen" w:cs="Sylfaen"/>
                <w:sz w:val="16"/>
                <w:szCs w:val="16"/>
              </w:rPr>
              <w:t>Геворг Геворгян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5A2BEB" w:rsidRPr="00DB20C2" w:rsidRDefault="005A2BEB" w:rsidP="007908D3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 w:rsidR="007908D3">
              <w:rPr>
                <w:rFonts w:ascii="Sylfaen" w:hAnsi="Sylfaen" w:cs="Sylfaen"/>
                <w:sz w:val="16"/>
                <w:szCs w:val="16"/>
                <w:lang w:val="en-US"/>
              </w:rPr>
              <w:t>L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HDzB-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9E51B1"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 w:rsidR="007908D3">
              <w:rPr>
                <w:rFonts w:ascii="Sylfaen" w:hAnsi="Sylfaen" w:cs="Sylfaen"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49" w:type="dxa"/>
            <w:gridSpan w:val="7"/>
            <w:shd w:val="clear" w:color="auto" w:fill="auto"/>
            <w:vAlign w:val="center"/>
          </w:tcPr>
          <w:p w:rsidR="005A2BEB" w:rsidRPr="00303128" w:rsidRDefault="007908D3" w:rsidP="009E51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14</w:t>
            </w:r>
            <w:r w:rsidR="005A2BEB">
              <w:rPr>
                <w:rFonts w:ascii="GHEA Grapalat" w:hAnsi="GHEA Grapalat"/>
                <w:sz w:val="16"/>
                <w:szCs w:val="16"/>
                <w:lang w:val="en-US"/>
              </w:rPr>
              <w:t>.01.202</w:t>
            </w:r>
            <w:r w:rsidR="009E51B1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5A2BEB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998" w:type="dxa"/>
            <w:gridSpan w:val="4"/>
            <w:shd w:val="clear" w:color="auto" w:fill="auto"/>
            <w:vAlign w:val="center"/>
          </w:tcPr>
          <w:p w:rsidR="005A2BEB" w:rsidRPr="009E51B1" w:rsidRDefault="005A2BEB" w:rsidP="009E51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31,12,202</w:t>
            </w:r>
            <w:r w:rsidR="009E51B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</w:tcPr>
          <w:p w:rsidR="005A2BEB" w:rsidRPr="008A5E3C" w:rsidRDefault="005A2BE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  <w:vAlign w:val="center"/>
          </w:tcPr>
          <w:p w:rsidR="005A2BEB" w:rsidRPr="009E51B1" w:rsidRDefault="009E51B1" w:rsidP="005A2BE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1980000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5A2BEB" w:rsidRPr="009E51B1" w:rsidRDefault="009E51B1" w:rsidP="002828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1980000</w:t>
            </w:r>
          </w:p>
        </w:tc>
      </w:tr>
      <w:tr w:rsidR="002B5308" w:rsidRPr="00395B6E" w:rsidTr="004808DD">
        <w:trPr>
          <w:trHeight w:val="150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B5308" w:rsidRPr="00395B6E" w:rsidTr="00CE0D6D">
        <w:trPr>
          <w:trHeight w:val="511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5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2E379F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6B2EB2" w:rsidRPr="00395B6E" w:rsidTr="00CE0D6D">
        <w:trPr>
          <w:trHeight w:val="556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395B6E" w:rsidRDefault="006B2EB2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171EB7" w:rsidRDefault="006B2EB2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2B530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А/Ц </w:t>
            </w:r>
            <w:r w:rsidRPr="002B5308">
              <w:rPr>
                <w:rFonts w:ascii="Sylfaen" w:hAnsi="Sylfaen" w:cs="Sylfaen"/>
                <w:sz w:val="16"/>
                <w:szCs w:val="16"/>
              </w:rPr>
              <w:t>Геворг Геворгян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AD29FB" w:rsidRDefault="006B2EB2" w:rsidP="00AD29FB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AD29FB">
              <w:rPr>
                <w:rFonts w:ascii="Arial Unicode" w:hAnsi="Arial Unicode" w:cs="Sylfaen"/>
                <w:sz w:val="14"/>
                <w:szCs w:val="14"/>
              </w:rPr>
              <w:t xml:space="preserve">Араратская область </w:t>
            </w:r>
            <w:r w:rsidR="00465C0F" w:rsidRPr="00465C0F">
              <w:rPr>
                <w:rFonts w:ascii="Arial Unicode" w:hAnsi="Arial Unicode" w:cs="Sylfaen"/>
                <w:sz w:val="14"/>
                <w:szCs w:val="14"/>
              </w:rPr>
              <w:t>село Мхчян, ул. 2 дом 30 тел 093 244003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        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40735B" w:rsidRDefault="006B2EB2" w:rsidP="0028288C">
            <w:pPr>
              <w:widowControl w:val="0"/>
              <w:jc w:val="center"/>
              <w:rPr>
                <w:rFonts w:ascii="Sylfaen" w:hAnsi="Sylfaen"/>
                <w:color w:val="548DD4"/>
                <w:sz w:val="16"/>
                <w:szCs w:val="16"/>
              </w:rPr>
            </w:pPr>
            <w:r>
              <w:rPr>
                <w:rFonts w:ascii="Sylfaen" w:hAnsi="Sylfaen" w:cs="Arial"/>
                <w:color w:val="333333"/>
                <w:sz w:val="16"/>
                <w:szCs w:val="16"/>
                <w:shd w:val="clear" w:color="auto" w:fill="F6F6F6"/>
              </w:rPr>
              <w:t>gevgevorgyan10@mail.ru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91299F" w:rsidRDefault="006B2EB2" w:rsidP="0028288C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nl-NL"/>
              </w:rPr>
              <w:t>22019850357000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B2EB2" w:rsidRPr="0040735B" w:rsidRDefault="006B2EB2" w:rsidP="0028288C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</w:rPr>
              <w:t>47759406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75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27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trHeight w:val="227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B5308" w:rsidRPr="00395B6E" w:rsidTr="00CE0D6D">
        <w:trPr>
          <w:trHeight w:val="47"/>
          <w:jc w:val="center"/>
        </w:trPr>
        <w:tc>
          <w:tcPr>
            <w:tcW w:w="309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9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B5308" w:rsidRPr="00D71625" w:rsidTr="00CE0D6D">
        <w:trPr>
          <w:trHeight w:val="47"/>
          <w:jc w:val="center"/>
        </w:trPr>
        <w:tc>
          <w:tcPr>
            <w:tcW w:w="3096" w:type="dxa"/>
            <w:gridSpan w:val="9"/>
            <w:shd w:val="clear" w:color="auto" w:fill="auto"/>
            <w:vAlign w:val="center"/>
          </w:tcPr>
          <w:p w:rsidR="002B5308" w:rsidRPr="00515170" w:rsidRDefault="007908D3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Z.Akobjanyan</w:t>
            </w:r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2B5308" w:rsidRPr="007908D3" w:rsidRDefault="007908D3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077215151</w:t>
            </w:r>
          </w:p>
        </w:tc>
        <w:tc>
          <w:tcPr>
            <w:tcW w:w="3899" w:type="dxa"/>
            <w:gridSpan w:val="13"/>
            <w:shd w:val="clear" w:color="auto" w:fill="auto"/>
            <w:vAlign w:val="center"/>
          </w:tcPr>
          <w:p w:rsidR="002B5308" w:rsidRPr="00550734" w:rsidRDefault="007908D3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i/>
                <w:sz w:val="18"/>
                <w:szCs w:val="18"/>
                <w:lang w:val="af-ZA"/>
              </w:rPr>
              <w:t>Lanjazat.gyuxapetaran@mail.ru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46578F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r w:rsidR="007908D3" w:rsidRPr="007908D3">
        <w:rPr>
          <w:rFonts w:ascii="GHEA Grapalat" w:hAnsi="GHEA Grapalat"/>
          <w:szCs w:val="24"/>
          <w:lang w:val="en-US"/>
        </w:rPr>
        <w:t>Ланджазат</w:t>
      </w:r>
    </w:p>
    <w:sectPr w:rsidR="00613058" w:rsidRPr="0046578F" w:rsidSect="00D71625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BBB" w:rsidRDefault="00A92BBB">
      <w:r>
        <w:separator/>
      </w:r>
    </w:p>
  </w:endnote>
  <w:endnote w:type="continuationSeparator" w:id="0">
    <w:p w:rsidR="00A92BBB" w:rsidRDefault="00A9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9A260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9A260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908D3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BBB" w:rsidRDefault="00A92BBB">
      <w:r>
        <w:separator/>
      </w:r>
    </w:p>
  </w:footnote>
  <w:footnote w:type="continuationSeparator" w:id="0">
    <w:p w:rsidR="00A92BBB" w:rsidRDefault="00A92BBB">
      <w:r>
        <w:continuationSeparator/>
      </w:r>
    </w:p>
  </w:footnote>
  <w:footnote w:id="1">
    <w:p w:rsidR="00CE0D6D" w:rsidRPr="00CE0D6D" w:rsidRDefault="00CE0D6D" w:rsidP="004C584B">
      <w:pPr>
        <w:pStyle w:val="FootnoteText"/>
        <w:jc w:val="both"/>
        <w:rPr>
          <w:rFonts w:ascii="GHEA Grapalat" w:hAnsi="GHEA Grapalat" w:cs="Sylfaen"/>
          <w:i/>
          <w:lang w:val="en-US"/>
        </w:rPr>
      </w:pPr>
    </w:p>
  </w:footnote>
  <w:footnote w:id="2">
    <w:p w:rsidR="00227F34" w:rsidRPr="00CE0D6D" w:rsidRDefault="00227F34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CE0D6D" w:rsidRDefault="00227F34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CE0D6D" w:rsidRDefault="00227F34" w:rsidP="004C584B">
      <w:pPr>
        <w:pStyle w:val="FootnoteText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CE0D6D" w:rsidRDefault="00227F34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557280" w:rsidRPr="00CE0D6D" w:rsidRDefault="00557280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557280" w:rsidRPr="00CE0D6D" w:rsidRDefault="00557280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557280" w:rsidRPr="00CE0D6D" w:rsidRDefault="00557280" w:rsidP="004C584B">
      <w:pPr>
        <w:pStyle w:val="FootnoteText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1C5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B5308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E7B88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D56EA"/>
    <w:rsid w:val="003E0FD0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578F"/>
    <w:rsid w:val="00465C0F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524B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57280"/>
    <w:rsid w:val="005607E2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2BEB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2EB2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742"/>
    <w:rsid w:val="007868A4"/>
    <w:rsid w:val="007908D3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87A35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2600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1B1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9102B"/>
    <w:rsid w:val="00A92BBB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0996"/>
    <w:rsid w:val="00B7192A"/>
    <w:rsid w:val="00B7246C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079E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1E23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3D2E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64C6E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E17F08"/>
  <w15:docId w15:val="{C660A728-56FC-4999-99DA-25D27DBE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  <w:style w:type="character" w:customStyle="1" w:styleId="Heading3Char">
    <w:name w:val="Heading 3 Char"/>
    <w:link w:val="Heading3"/>
    <w:rsid w:val="002E18EF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89C8-F836-46FA-9954-954A2A53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99</cp:revision>
  <cp:lastPrinted>2019-12-21T16:48:00Z</cp:lastPrinted>
  <dcterms:created xsi:type="dcterms:W3CDTF">2018-08-09T07:28:00Z</dcterms:created>
  <dcterms:modified xsi:type="dcterms:W3CDTF">2021-01-18T12:35:00Z</dcterms:modified>
</cp:coreProperties>
</file>